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05" w:rsidRDefault="00134E05" w:rsidP="00134E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лаборатории оборудованием, материалами и комплектующими для проведения исследований</w:t>
      </w:r>
    </w:p>
    <w:p w:rsidR="00134E05" w:rsidRDefault="00134E05" w:rsidP="00134E05">
      <w:pPr>
        <w:pStyle w:val="a3"/>
        <w:numPr>
          <w:ilvl w:val="0"/>
          <w:numId w:val="9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материалов и комплектующих для проведения исследований по экспрессии генов за счет средств гранта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E05" w:rsidRPr="00294B1C" w:rsidRDefault="00134E05" w:rsidP="00134E05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B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 лаборатории оборудованием, для проведения исследований</w:t>
      </w:r>
    </w:p>
    <w:p w:rsidR="00134E05" w:rsidRDefault="00134E05" w:rsidP="00134E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за счет средств гранта приобретено, установлено и запущенно в помещениях лаборатории следующее основное оборудование: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Анализатор автоматический для проведения ПЦР-анализа в режиме реального времени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LightCycler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Instrument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принадлежностями, управляющим компьютером в ассортименте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Roche</w:t>
      </w:r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Германия).</w:t>
      </w:r>
    </w:p>
    <w:p w:rsidR="00134E05" w:rsidRPr="00F96CC4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</w:t>
      </w:r>
      <w:r w:rsidRPr="00F96CC4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гомогенизатор</w:t>
      </w:r>
      <w:r w:rsidRPr="00F96C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6CC4">
        <w:rPr>
          <w:rFonts w:ascii="Times New Roman" w:eastAsia="Calibri" w:hAnsi="Times New Roman" w:cs="Times New Roman"/>
          <w:sz w:val="28"/>
          <w:szCs w:val="28"/>
          <w:lang w:val="en-US"/>
        </w:rPr>
        <w:t>Minilys</w:t>
      </w:r>
      <w:proofErr w:type="spellEnd"/>
      <w:r w:rsidRPr="00F96CC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Bertin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technologies, </w:t>
      </w:r>
      <w:r>
        <w:rPr>
          <w:rFonts w:ascii="Times New Roman" w:eastAsia="Calibri" w:hAnsi="Times New Roman" w:cs="Times New Roman"/>
          <w:sz w:val="28"/>
          <w:szCs w:val="28"/>
        </w:rPr>
        <w:t>Франция</w:t>
      </w:r>
      <w:r w:rsidRPr="00F96CC4">
        <w:rPr>
          <w:rFonts w:ascii="Times New Roman" w:eastAsia="Calibri" w:hAnsi="Times New Roman" w:cs="Times New Roman"/>
          <w:sz w:val="28"/>
          <w:szCs w:val="28"/>
          <w:lang w:val="en-US"/>
        </w:rPr>
        <w:t>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Ультранизкотемпературный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морозильник ULUF 125 94л, -40/-86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Arctiko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Дания)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Центрифуга лабораторная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Eppendorf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5424R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Eppendorf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Германия) с охлаждением от -10 °С до 40 °С (5404 000.014) с ротором FA-45- 24-11 для 24x1.5 мл пробирок, скорость центрифугирования до 15000 об/мин (21130 g).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Бокс для стерильных работ модель UVT-S (-AR)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bioSan</w:t>
      </w:r>
      <w:proofErr w:type="spellEnd"/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Латвия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Установка для очистки воды</w:t>
      </w:r>
      <w:r>
        <w:rPr>
          <w:rFonts w:eastAsia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B30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СВ-2305 с накопительным резервуаром на 30 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Adrona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Crystal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Латвия) и Гейзер 20 ВВ (Гейзер, Россия) проточный с фильтрующим элементом.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Флуориметр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Qubit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® 3.0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Invitrogen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Сингапур).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Весы аналитические, серии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Pioneer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РА214С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Ohaus</w:t>
      </w:r>
      <w:proofErr w:type="spellEnd"/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Китай), 210 г/0,1 мг, внутренняя калибровка.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Облучатели ультрафиолетовые бактерицидные ОБН-150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КРОНТ»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-М) по ТУ 9451-051-11769436-2015 вариант исполнения: - ОБН-150-с(2х30)-«КРОНТ», 4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Кронт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-М, Россия).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Термостат твердотельный программируемый малогабаритный ТТ-1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-«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ДНК-Техн.» 'Гном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'  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НПО ДНК-Технология, Россия) 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Устройство для электрофореза нуклеиновых кислот с Мини-камерой для горизонтального электрофореза (125*76 мм) (НПО ДНК-Технология, Россия).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Баня-термостат водяная WB-4MS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BioSan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Латвия).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Микроцентрифуга-вортекс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Микроспин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FV-2400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Biosan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Латвия), 2800 об/мин, роторы R-1,5, R-0.5/0.2.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Трансиллюминатор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ECX-F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15,C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Vilber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Lourmat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Франция) 15x15 см длина волны 254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Default="00134E05" w:rsidP="00134E05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Автоматические пипеточные дозаторы: </w:t>
      </w:r>
    </w:p>
    <w:p w:rsidR="00134E05" w:rsidRDefault="00134E05" w:rsidP="00134E05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переменного объема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ResearchPlus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500-5000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объем 100-1000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объем 20-200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03141E">
        <w:rPr>
          <w:rFonts w:ascii="Times New Roman" w:eastAsia="Calibri" w:hAnsi="Times New Roman" w:cs="Times New Roman"/>
          <w:sz w:val="28"/>
          <w:szCs w:val="28"/>
        </w:rPr>
        <w:t xml:space="preserve"> 2-20 </w:t>
      </w:r>
      <w:proofErr w:type="spellStart"/>
      <w:r w:rsidR="0003141E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="0003141E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="0003141E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03141E">
        <w:rPr>
          <w:rFonts w:ascii="Times New Roman" w:eastAsia="Calibri" w:hAnsi="Times New Roman" w:cs="Times New Roman"/>
          <w:sz w:val="28"/>
          <w:szCs w:val="28"/>
        </w:rPr>
        <w:t xml:space="preserve">, 0.5-10 </w:t>
      </w:r>
      <w:proofErr w:type="spellStart"/>
      <w:r w:rsidR="0003141E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="0003141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штатив-карусель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Eppendor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f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Германия); </w:t>
      </w:r>
    </w:p>
    <w:p w:rsidR="00134E05" w:rsidRDefault="00134E05" w:rsidP="00134E05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фиксированного объема 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DragonLab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Китай). 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Лабораторная мебель: 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Стол-мойка ЛК-600 СМС-ПВ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Simple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val="en-US"/>
        </w:rPr>
        <w:t>pro</w:t>
      </w:r>
      <w:proofErr w:type="spellEnd"/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Россия), раковина из полипропилена, смеситель химический, сифон, шланги для подвода воды.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Стол островной химический, поверхность TRESPA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TopLab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1200x1400x900 мм. 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Стол лабораторный высокий, керамическая плитка, 1200*600*900. ЛАБ-1200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Лкв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Pr="00A62D57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2D57">
        <w:rPr>
          <w:rFonts w:ascii="Times New Roman" w:eastAsia="Calibri" w:hAnsi="Times New Roman" w:cs="Times New Roman"/>
          <w:sz w:val="28"/>
          <w:szCs w:val="28"/>
        </w:rPr>
        <w:t xml:space="preserve">- Стол лабораторный высокий, </w:t>
      </w:r>
      <w:proofErr w:type="spellStart"/>
      <w:r w:rsidRPr="00A62D57">
        <w:rPr>
          <w:rFonts w:ascii="Times New Roman" w:eastAsia="Calibri" w:hAnsi="Times New Roman" w:cs="Times New Roman"/>
          <w:sz w:val="28"/>
          <w:szCs w:val="28"/>
        </w:rPr>
        <w:t>ламинат</w:t>
      </w:r>
      <w:proofErr w:type="spellEnd"/>
      <w:r w:rsidRPr="00A62D57">
        <w:rPr>
          <w:rFonts w:ascii="Times New Roman" w:eastAsia="Calibri" w:hAnsi="Times New Roman" w:cs="Times New Roman"/>
          <w:sz w:val="28"/>
          <w:szCs w:val="28"/>
        </w:rPr>
        <w:t xml:space="preserve">, 1200*600*900. ЛАБ-1200 </w:t>
      </w:r>
      <w:proofErr w:type="spellStart"/>
      <w:r w:rsidRPr="00A62D57">
        <w:rPr>
          <w:rFonts w:ascii="Times New Roman" w:eastAsia="Calibri" w:hAnsi="Times New Roman" w:cs="Times New Roman"/>
          <w:sz w:val="28"/>
          <w:szCs w:val="28"/>
        </w:rPr>
        <w:t>ЛЛв</w:t>
      </w:r>
      <w:proofErr w:type="spellEnd"/>
      <w:r w:rsidRPr="00A62D57">
        <w:rPr>
          <w:rFonts w:ascii="Times New Roman" w:eastAsia="Calibri" w:hAnsi="Times New Roman" w:cs="Times New Roman"/>
          <w:sz w:val="28"/>
          <w:szCs w:val="28"/>
        </w:rPr>
        <w:t xml:space="preserve"> – 7 шт.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Стол для весов ЛАБ-1200 ВГ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1200x700x760, рабочая поверхность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ламинат</w:t>
      </w:r>
      <w:proofErr w:type="spellEnd"/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Шкаф для приборов ЛАБ-800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Шпр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800x580x1810 мм, корпус – меламин, 3 отделения высотой 524 мм, 5 встроенных полок, расстояние между полками 256 мм – 2 шт.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Шкаф для одежды ЛАБ-800 ШО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800x580x1810 мм, корпус – меламин, 2 шт.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Шкаф для хранения реактивов 800*580*1810. ЛАБ-800 ШР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Тумба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подкатная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высокая с дверкой, 400*580*830. ЛАБ-400 ТВД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– 6 шт.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Тумба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подкатная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высокая с 3 ящиками 400*580*830. ЛАБ-400 ТВЯ-3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– 4 шт.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- Табурет ЛАБ-СЛ-03-К </w:t>
      </w:r>
      <w:r w:rsidRPr="00F96CC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Лоип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Россия</w:t>
      </w:r>
      <w:r w:rsidRPr="00F96CC4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, обивка – искусственная кожа (цвет черный), каркас черный, кольцо д/ног, 10 шт.</w:t>
      </w:r>
    </w:p>
    <w:p w:rsidR="00134E0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Холодильник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Bosch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KGV39XW22R 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Bosh</w:t>
      </w:r>
      <w:r w:rsidRPr="00F96C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Россия) – 3 шт.</w:t>
      </w:r>
    </w:p>
    <w:p w:rsidR="00134E05" w:rsidRPr="00F90E4B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Микроволновая печь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Horizont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20MW700-1378 В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Horizont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Беларусь).</w:t>
      </w:r>
    </w:p>
    <w:p w:rsidR="00134E05" w:rsidRPr="00420CF5" w:rsidRDefault="00134E05" w:rsidP="00134E05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Набор хирургических инструментов: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>-Ручка скальпеля большая, 130мм (4) Р-71(2)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 xml:space="preserve">-Пинцет анатомический 150 мм ПМ-11 </w:t>
      </w:r>
      <w:r w:rsidRPr="00420CF5">
        <w:rPr>
          <w:rFonts w:ascii="Times New Roman" w:eastAsia="Calibri" w:hAnsi="Times New Roman" w:cs="Times New Roman"/>
          <w:sz w:val="28"/>
          <w:szCs w:val="28"/>
        </w:rPr>
        <w:t>– 2 шт.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>-Пинцет хирургический 150мм ПМ-8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>-Ножницы с 1м о\к прямые 140мм, Н-33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>-Зажим к\о, зубчатый, прямой, №1, 160мм</w:t>
      </w:r>
      <w:r w:rsidRPr="00420CF5">
        <w:rPr>
          <w:rFonts w:ascii="Times New Roman" w:eastAsia="Calibri" w:hAnsi="Times New Roman" w:cs="Times New Roman"/>
          <w:sz w:val="28"/>
          <w:szCs w:val="28"/>
        </w:rPr>
        <w:t>– 2 шт.</w:t>
      </w:r>
    </w:p>
    <w:p w:rsidR="00134E0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0CF5">
        <w:rPr>
          <w:rFonts w:ascii="Times New Roman" w:hAnsi="Times New Roman" w:cs="Times New Roman"/>
          <w:sz w:val="28"/>
          <w:szCs w:val="28"/>
        </w:rPr>
        <w:t>-Ножницы реберные гильотинные детские Н-30</w:t>
      </w:r>
    </w:p>
    <w:p w:rsidR="00134E05" w:rsidRPr="00420CF5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D59A1">
        <w:t xml:space="preserve"> </w:t>
      </w:r>
      <w:r w:rsidRPr="007D59A1">
        <w:rPr>
          <w:rFonts w:ascii="Times New Roman" w:hAnsi="Times New Roman" w:cs="Times New Roman"/>
          <w:sz w:val="28"/>
          <w:szCs w:val="28"/>
        </w:rPr>
        <w:t xml:space="preserve">Лоток </w:t>
      </w:r>
      <w:proofErr w:type="spellStart"/>
      <w:r w:rsidRPr="007D59A1">
        <w:rPr>
          <w:rFonts w:ascii="Times New Roman" w:hAnsi="Times New Roman" w:cs="Times New Roman"/>
          <w:sz w:val="28"/>
          <w:szCs w:val="28"/>
        </w:rPr>
        <w:t>прямоуг</w:t>
      </w:r>
      <w:proofErr w:type="spellEnd"/>
      <w:r w:rsidRPr="007D59A1">
        <w:rPr>
          <w:rFonts w:ascii="Times New Roman" w:hAnsi="Times New Roman" w:cs="Times New Roman"/>
          <w:sz w:val="28"/>
          <w:szCs w:val="28"/>
        </w:rPr>
        <w:t>. 400*300*45мм без крышки (</w:t>
      </w:r>
      <w:proofErr w:type="spellStart"/>
      <w:r w:rsidRPr="007D59A1">
        <w:rPr>
          <w:rFonts w:ascii="Times New Roman" w:hAnsi="Times New Roman" w:cs="Times New Roman"/>
          <w:sz w:val="28"/>
          <w:szCs w:val="28"/>
        </w:rPr>
        <w:t>нерж</w:t>
      </w:r>
      <w:proofErr w:type="spellEnd"/>
      <w:r w:rsidRPr="007D59A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(для инструментов).</w:t>
      </w:r>
    </w:p>
    <w:p w:rsidR="00134E05" w:rsidRDefault="00134E05" w:rsidP="00134E0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4E05" w:rsidRDefault="00134E05" w:rsidP="00134E0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Наиболее важным и уникальным из перечисленного оборудования является анализатор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LightCycler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Instrument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для ПЦР-анализа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олигонуклеотидов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реальном времени. Прибор подходит для лабораторий со средней производительностью. Инновационная оптическая система, а также конструкция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термоблока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LightCycler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Instrument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обеспечивает точность проведения эксперимента, температурную гомогенность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воспроизводимость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результатов (коэффициент вариации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&lt; 0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,3).</w:t>
      </w:r>
    </w:p>
    <w:p w:rsidR="00134E05" w:rsidRDefault="00134E05" w:rsidP="00134E0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Простота и удобный интерфейс программного обеспечения позволяет быстро и качественно проводить разные виды ПЦР-анализа.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LightCycler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96® удобен как для опытных пользователей, так и для тех, кто только начинает работать с ПЦР в реальном времени. Комбинация светодиодов (LED) высокой интенсивности оптоволоконной технологии обеспечивает одновременную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детекцию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всех образцов с максимальной чувствительностью всего за миллисекунды. </w:t>
      </w:r>
    </w:p>
    <w:p w:rsidR="00134E05" w:rsidRDefault="00134E05" w:rsidP="00134E05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модель имеет высокие технические характеристики: широкий диапазон определения 1-10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копий в образце; высокая скорость амплификации – для 40 циклов требуется менее 40 минут; температурная точность и гомогенность, а также отсутствие «краевого эффекта»; четыре оптических канала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детекции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длины волн возбуждения сигнала 470, 533, 577, 645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длины волн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детекции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сигнала 514, 572, 620, 697 позволяют работать с большим числом флуоресцентных красителей, таких как SYBR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Green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/ FAM 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ResoLight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VIC/HEX/Yellow555; LC RED 610/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Texas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; Cy5.</w:t>
      </w:r>
    </w:p>
    <w:p w:rsidR="00134E05" w:rsidRDefault="00134E05" w:rsidP="00134E0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Программное обеспечение прибора позволяет решать разнообразные ПЦР-задачи с помощью ряда функций для анализа данных: абсолютный количественный анализ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Absolute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Quantification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); относительный количественный анализ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Quantification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генотипирование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 конечной точке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Endpoint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Genotyping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анализ кривых плавления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Tm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calling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), анализ кривых плавления высокого разрешения (HRM-анализ), качественный анализ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Qualitative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Detection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34E05" w:rsidRDefault="00134E05" w:rsidP="00134E0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E05" w:rsidRPr="00294B1C" w:rsidRDefault="00134E05" w:rsidP="00134E05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B1C">
        <w:rPr>
          <w:rFonts w:ascii="Times New Roman" w:hAnsi="Times New Roman" w:cs="Times New Roman"/>
          <w:b/>
          <w:sz w:val="28"/>
          <w:szCs w:val="28"/>
        </w:rPr>
        <w:t>Материалы и комплектующие для оборудования</w:t>
      </w:r>
    </w:p>
    <w:p w:rsidR="00134E05" w:rsidRPr="00294B1C" w:rsidRDefault="00134E05" w:rsidP="00134E0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1C">
        <w:rPr>
          <w:rFonts w:ascii="Times New Roman" w:hAnsi="Times New Roman" w:cs="Times New Roman"/>
          <w:b/>
          <w:sz w:val="28"/>
          <w:szCs w:val="28"/>
        </w:rPr>
        <w:t>Посуда из полимерных материалов для автоматических пипеточных дозаторов: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200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стерильные, упакованные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- 50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41AEF">
        <w:rPr>
          <w:rFonts w:ascii="Times New Roman" w:hAnsi="Times New Roman" w:cs="Times New Roman"/>
          <w:sz w:val="28"/>
          <w:szCs w:val="28"/>
        </w:rPr>
        <w:t>стерильные ,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упакованные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-20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lastRenderedPageBreak/>
        <w:t xml:space="preserve">наконечники универсальные с фильтром для лабораторных дозаторов объемом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 те </w:t>
      </w:r>
      <w:proofErr w:type="spellStart"/>
      <w:proofErr w:type="gramStart"/>
      <w:r w:rsidRPr="00441AEF">
        <w:rPr>
          <w:rFonts w:ascii="Times New Roman" w:hAnsi="Times New Roman" w:cs="Times New Roman"/>
          <w:sz w:val="28"/>
          <w:szCs w:val="28"/>
        </w:rPr>
        <w:t>рильные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упако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– 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Omnitip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, запасной блок, 10х96 шт. 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Omnitip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, запасной блок 6х96, 576 шт./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. –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стерильные, упакованные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Omnitip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фаской, 960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-13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до 5 мл, (# 090)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Gilson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/HTL-совм., в штативе 50 штук –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с фильтром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Finntip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100-1000мкл,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/в штат, стер.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Fisher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ab/>
        <w:t>- 6 шт.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Omnitip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фаской, 960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7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Unitips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фильтром 96 шт. в штативе, стерильные -21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Unitips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20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фильтром 96 шт. в штативе, стер. – 21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Unitips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фильтром 96 шт. в штативе, </w:t>
      </w:r>
      <w:proofErr w:type="gramStart"/>
      <w:r w:rsidRPr="00441AEF">
        <w:rPr>
          <w:rFonts w:ascii="Times New Roman" w:hAnsi="Times New Roman" w:cs="Times New Roman"/>
          <w:sz w:val="28"/>
          <w:szCs w:val="28"/>
        </w:rPr>
        <w:t>стер.–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200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стерильные, упакованные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– 21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стерильные, упакованные в штативы, 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– 21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5 мл, стерильные, упакованные в штативы, 50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– 13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Pr="00294B1C" w:rsidRDefault="00134E05" w:rsidP="00134E0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1C">
        <w:rPr>
          <w:rFonts w:ascii="Times New Roman" w:hAnsi="Times New Roman" w:cs="Times New Roman"/>
          <w:b/>
          <w:sz w:val="28"/>
          <w:szCs w:val="28"/>
        </w:rPr>
        <w:t xml:space="preserve">Материалы для работы на анализаторе </w:t>
      </w:r>
      <w:proofErr w:type="spellStart"/>
      <w:r w:rsidRPr="00294B1C">
        <w:rPr>
          <w:rFonts w:ascii="Times New Roman" w:hAnsi="Times New Roman" w:cs="Times New Roman"/>
          <w:b/>
          <w:sz w:val="28"/>
          <w:szCs w:val="28"/>
        </w:rPr>
        <w:t>LightCycler</w:t>
      </w:r>
      <w:proofErr w:type="spellEnd"/>
      <w:r w:rsidRPr="00294B1C">
        <w:rPr>
          <w:rFonts w:ascii="Times New Roman" w:hAnsi="Times New Roman" w:cs="Times New Roman"/>
          <w:b/>
          <w:sz w:val="28"/>
          <w:szCs w:val="28"/>
        </w:rPr>
        <w:t xml:space="preserve"> 96 </w:t>
      </w:r>
      <w:proofErr w:type="spellStart"/>
      <w:r w:rsidRPr="00294B1C">
        <w:rPr>
          <w:rFonts w:ascii="Times New Roman" w:hAnsi="Times New Roman" w:cs="Times New Roman"/>
          <w:b/>
          <w:sz w:val="28"/>
          <w:szCs w:val="28"/>
        </w:rPr>
        <w:t>Instrument</w:t>
      </w:r>
      <w:proofErr w:type="spellEnd"/>
      <w:r w:rsidRPr="00294B1C">
        <w:rPr>
          <w:rFonts w:ascii="Times New Roman" w:hAnsi="Times New Roman" w:cs="Times New Roman"/>
          <w:b/>
          <w:sz w:val="28"/>
          <w:szCs w:val="28"/>
        </w:rPr>
        <w:t>: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для хранения и транспортировки пробирок,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криопробирок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объемом от 1,0 мл до 2,0 мл – 5 шт.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изотермический для поддержания заданных температур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IsoFreeze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для пробирок объемом от 0,5 мл до 2,0 мл – 1 шт.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для хранения и транспортировки пробирок,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криопробирок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объемом от 1,0 мл до 3,0 мл –5 шт.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пробирки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защелкой, объемом 1,5 мл (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tubes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1.5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),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пробирки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микроцентрифужные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объемом 1,5 мл с крышками, нестерильные, градуированные, упакованные в пакеты, 500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lastRenderedPageBreak/>
        <w:t xml:space="preserve">пробирки объемом 0,2 мл для постановки полимеразной цепной реакции (ПЦР-диагностики), в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стрипах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по 8 штук с крышками, нестерильные, упакованные в пакеты, 125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стрипов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Пробирки 0,2 мл, для ПЦР, в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стрипах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по 8 шт., 125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без крышки,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Corning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крышки для пробирок 0,2 мл, для ПЦР, в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стрипах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по 8 шт., выпуклая крышка, 125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Corning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пробирки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микроцентрифужные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объемом 2,0 мл с крышками, нестерильные, градуированные, упакованные в пакеты, 500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уп.2 пробирки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микроцентрифужные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объемом 2,0 мл с крышками, нестерильные, градуированные, упакованные в пакеты, 500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стерильные, упакованные в штативы, 50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/штатив – 13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планшеты для проведения полимеразной цепной реакции (ПЦР-диагностики) на 96 лунок, с объемом лунки до 100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ab/>
        <w:t xml:space="preserve">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плёнка для заклейки ПЦР-планшет, оптически-прозрачная,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UltraFlux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®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Standard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100 листов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наконечники универсальные с фильтром для лабораторных дозаторов объемом до 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стерильные, упакованные в штативы (сменные блоки) 2x96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пгг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уп.2</w:t>
      </w:r>
    </w:p>
    <w:p w:rsidR="00134E05" w:rsidRPr="00441AEF" w:rsidRDefault="00134E05" w:rsidP="00134E0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для хранения и транспортировки пробирок,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криопро</w:t>
      </w:r>
      <w:r>
        <w:rPr>
          <w:rFonts w:ascii="Times New Roman" w:hAnsi="Times New Roman" w:cs="Times New Roman"/>
          <w:sz w:val="28"/>
          <w:szCs w:val="28"/>
        </w:rPr>
        <w:t>бирок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объемом от 0,5 мл до 2 мл.</w:t>
      </w:r>
    </w:p>
    <w:p w:rsidR="00134E05" w:rsidRPr="00294B1C" w:rsidRDefault="00134E05" w:rsidP="00134E0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1C"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proofErr w:type="spellStart"/>
      <w:r w:rsidRPr="00294B1C">
        <w:rPr>
          <w:rFonts w:ascii="Times New Roman" w:hAnsi="Times New Roman" w:cs="Times New Roman"/>
          <w:b/>
          <w:sz w:val="28"/>
          <w:szCs w:val="28"/>
        </w:rPr>
        <w:t>флуориметра</w:t>
      </w:r>
      <w:proofErr w:type="spellEnd"/>
      <w:r w:rsidRPr="00294B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B1C">
        <w:rPr>
          <w:rFonts w:ascii="Times New Roman" w:hAnsi="Times New Roman" w:cs="Times New Roman"/>
          <w:b/>
          <w:sz w:val="28"/>
          <w:szCs w:val="28"/>
        </w:rPr>
        <w:t>Qubit</w:t>
      </w:r>
      <w:proofErr w:type="spellEnd"/>
      <w:r w:rsidRPr="00294B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пробирки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Qubit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™, 0,5 мл, 500 шт. – уп.1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Qubit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для ко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личественно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двухцепочечной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ДНК, широкий диапазон (BR): 2—1000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, 100 реакций (+4) – 1 шт.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Qubit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для количественного определения РНК, высокая чувствительность (HS): 5— 100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нг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, 100 реакций (+4°) – 1 шт.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Quant-iT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PicoGreen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® для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колич-го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определения ДНК, 10 х 100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, 200-2000 реакций (+4°) – 1 шт.</w:t>
      </w:r>
    </w:p>
    <w:p w:rsidR="00134E05" w:rsidRPr="00294B1C" w:rsidRDefault="00134E05" w:rsidP="00134E05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B1C">
        <w:rPr>
          <w:rFonts w:ascii="Times New Roman" w:hAnsi="Times New Roman" w:cs="Times New Roman"/>
          <w:b/>
          <w:sz w:val="28"/>
          <w:szCs w:val="28"/>
        </w:rPr>
        <w:t xml:space="preserve">Материалы для электрофореза 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*R* Буфер для разделения, 4 флакона (4 X 30 мл – 2 шт.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буфер ТВЕ для электрофореза, 10 X (1л) (RT)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пробка резиновая 29 </w:t>
      </w:r>
      <w:r w:rsidRPr="00441AE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34E05" w:rsidRPr="007D59A1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2.5 </w:t>
      </w:r>
      <w:r w:rsidRPr="007D59A1">
        <w:rPr>
          <w:rFonts w:ascii="Times New Roman" w:eastAsia="Calibri" w:hAnsi="Times New Roman" w:cs="Times New Roman"/>
          <w:b/>
          <w:sz w:val="28"/>
          <w:szCs w:val="28"/>
        </w:rPr>
        <w:t>Установка для очистки воды</w:t>
      </w:r>
      <w:r w:rsidRPr="007D59A1">
        <w:rPr>
          <w:rFonts w:eastAsia="Calibri" w:cs="Times New Roman"/>
          <w:b/>
        </w:rPr>
        <w:t xml:space="preserve"> </w:t>
      </w:r>
      <w:r w:rsidRPr="007D59A1">
        <w:rPr>
          <w:rFonts w:ascii="Times New Roman" w:eastAsia="Calibri" w:hAnsi="Times New Roman" w:cs="Times New Roman"/>
          <w:b/>
          <w:sz w:val="28"/>
          <w:szCs w:val="28"/>
        </w:rPr>
        <w:t xml:space="preserve">B30 </w:t>
      </w:r>
      <w:proofErr w:type="spellStart"/>
      <w:r w:rsidRPr="007D59A1">
        <w:rPr>
          <w:rFonts w:ascii="Times New Roman" w:eastAsia="Calibri" w:hAnsi="Times New Roman" w:cs="Times New Roman"/>
          <w:b/>
          <w:sz w:val="28"/>
          <w:szCs w:val="28"/>
        </w:rPr>
        <w:t>Bio</w:t>
      </w:r>
      <w:proofErr w:type="spellEnd"/>
      <w:r w:rsidRPr="007D59A1">
        <w:rPr>
          <w:rFonts w:ascii="Times New Roman" w:eastAsia="Calibri" w:hAnsi="Times New Roman" w:cs="Times New Roman"/>
          <w:b/>
          <w:sz w:val="28"/>
          <w:szCs w:val="28"/>
        </w:rPr>
        <w:t xml:space="preserve"> СВ-2305</w:t>
      </w:r>
    </w:p>
    <w:p w:rsidR="00134E05" w:rsidRPr="00441AEF" w:rsidRDefault="00134E05" w:rsidP="00134E05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финишный ультрафильтр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Биопак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1шт/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упак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05" w:rsidRPr="00F90E4B" w:rsidRDefault="00134E05" w:rsidP="00134E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90E4B">
        <w:rPr>
          <w:rFonts w:ascii="Times New Roman" w:hAnsi="Times New Roman" w:cs="Times New Roman"/>
          <w:b/>
          <w:sz w:val="28"/>
          <w:szCs w:val="28"/>
        </w:rPr>
        <w:t>Материалы для проведения научного исследования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3.1. </w:t>
      </w:r>
      <w:r w:rsidRPr="00F90E4B">
        <w:rPr>
          <w:rFonts w:ascii="Times New Roman" w:hAnsi="Times New Roman" w:cs="Times New Roman"/>
          <w:b/>
          <w:sz w:val="28"/>
          <w:szCs w:val="28"/>
        </w:rPr>
        <w:t>Выделение РНК и ДНК</w:t>
      </w:r>
    </w:p>
    <w:p w:rsidR="00134E05" w:rsidRPr="00441AEF" w:rsidRDefault="00134E05" w:rsidP="00134E0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Aurum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RNA для выделения РНК из фиброзной или жировой ткани, 50 выделений (+4 С) –4 шт.</w:t>
      </w:r>
    </w:p>
    <w:p w:rsidR="00134E05" w:rsidRPr="00441AEF" w:rsidRDefault="00134E05" w:rsidP="00134E0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для выделения геномной ДНК из различных источников (селективное осаждение ДНК из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лизата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при помощи детергентов), 100 реакций (RT) – 8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Pure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Link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для выделения РНК, 50 реакций (RT) –11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  <w:r w:rsidRPr="00441AEF">
        <w:rPr>
          <w:rFonts w:ascii="Times New Roman" w:hAnsi="Times New Roman" w:cs="Times New Roman"/>
          <w:sz w:val="28"/>
          <w:szCs w:val="28"/>
        </w:rPr>
        <w:tab/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F90E4B">
        <w:rPr>
          <w:rFonts w:ascii="Times New Roman" w:hAnsi="Times New Roman" w:cs="Times New Roman"/>
          <w:b/>
          <w:sz w:val="28"/>
          <w:szCs w:val="28"/>
        </w:rPr>
        <w:t>Количественное определение РНК и ДНК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Quant-iT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RiboGreen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® для количественного определения РНК (+4)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Quant-iT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OliGreen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® для количественного определения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одноцепочечной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ДНК (+4)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*F*Ha6op для определения размера фрагментов ДНК-600, 96 тестов – 6 шт.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Pr="00F90E4B">
        <w:rPr>
          <w:rFonts w:ascii="Times New Roman" w:hAnsi="Times New Roman" w:cs="Times New Roman"/>
          <w:b/>
          <w:sz w:val="28"/>
          <w:szCs w:val="28"/>
        </w:rPr>
        <w:t>Реакция обратной транскрипции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  <w:lang w:val="en-US"/>
        </w:rPr>
        <w:t>iScript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  <w:lang w:val="en-US"/>
        </w:rPr>
        <w:t>Supermix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100 х 20 </w:t>
      </w:r>
      <w:proofErr w:type="spellStart"/>
      <w:proofErr w:type="gramStart"/>
      <w:r w:rsidRPr="00441AEF">
        <w:rPr>
          <w:rFonts w:ascii="Times New Roman" w:hAnsi="Times New Roman" w:cs="Times New Roman"/>
          <w:sz w:val="28"/>
          <w:szCs w:val="28"/>
        </w:rPr>
        <w:t>мклреак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-20С) – 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  <w:r w:rsidRPr="00441AEF">
        <w:rPr>
          <w:rFonts w:ascii="Times New Roman" w:hAnsi="Times New Roman" w:cs="Times New Roman"/>
          <w:sz w:val="28"/>
          <w:szCs w:val="28"/>
        </w:rPr>
        <w:tab/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iScript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 реактивами для синтеза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cDNA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100x20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(-20С) – 6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Pr="00F90E4B">
        <w:rPr>
          <w:rFonts w:ascii="Times New Roman" w:hAnsi="Times New Roman" w:cs="Times New Roman"/>
          <w:b/>
          <w:sz w:val="28"/>
          <w:szCs w:val="28"/>
        </w:rPr>
        <w:t>Проведение полимеразной цепной реакции</w:t>
      </w:r>
    </w:p>
    <w:p w:rsidR="00134E05" w:rsidRPr="00134E05" w:rsidRDefault="00134E05" w:rsidP="00134E05">
      <w:pPr>
        <w:pStyle w:val="a3"/>
        <w:numPr>
          <w:ilvl w:val="0"/>
          <w:numId w:val="3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Супермикс</w:t>
      </w:r>
      <w:proofErr w:type="spellEnd"/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  <w:lang w:val="en-US"/>
        </w:rPr>
        <w:t>Sso</w:t>
      </w:r>
      <w:proofErr w:type="spellEnd"/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Advanced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Universal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SYBR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® 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>, 1000</w:t>
      </w:r>
      <w:r w:rsidRPr="00441AEF">
        <w:rPr>
          <w:rFonts w:ascii="Times New Roman" w:hAnsi="Times New Roman" w:cs="Times New Roman"/>
          <w:sz w:val="28"/>
          <w:szCs w:val="28"/>
        </w:rPr>
        <w:t>х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 (-20</w:t>
      </w:r>
      <w:r w:rsidRPr="00441A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4E05">
        <w:rPr>
          <w:rFonts w:ascii="Times New Roman" w:hAnsi="Times New Roman" w:cs="Times New Roman"/>
          <w:sz w:val="28"/>
          <w:szCs w:val="28"/>
          <w:lang w:val="en-US"/>
        </w:rPr>
        <w:t xml:space="preserve">)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34E0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Вода, обработанная DEPC, 1 л –2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ДНК-полимераза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DreamTaq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), 5x500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. (-20 С)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SP003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синтетические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1484 нуклеотид.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SP002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синтетические 0,2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–1380 нуклеотид.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SP001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Олигонуклеотиды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синтетические 0,04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ab/>
        <w:t xml:space="preserve"> –2745 нуклеотид.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 w:rsidRPr="00F90E4B">
        <w:rPr>
          <w:rFonts w:ascii="Times New Roman" w:hAnsi="Times New Roman" w:cs="Times New Roman"/>
          <w:b/>
          <w:sz w:val="28"/>
          <w:szCs w:val="28"/>
        </w:rPr>
        <w:t>Проведение электрофореза нуклеиновых кислот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РНК-маркер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Ribo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Ruler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Range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100-1000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. (5x20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(-20°C, при долгом хранении-70°С – уп.2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Рестрикгаза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Hha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I, 2 ООО </w:t>
      </w:r>
      <w:proofErr w:type="spellStart"/>
      <w:proofErr w:type="gramStart"/>
      <w:r w:rsidRPr="00441AEF">
        <w:rPr>
          <w:rFonts w:ascii="Times New Roman" w:hAnsi="Times New Roman" w:cs="Times New Roman"/>
          <w:sz w:val="28"/>
          <w:szCs w:val="28"/>
        </w:rPr>
        <w:t>e.a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-20 С)–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Рестрикгаза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Msp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I, 3 ООО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e.a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. (-20 </w:t>
      </w:r>
      <w:proofErr w:type="gramStart"/>
      <w:r w:rsidRPr="00441AEF">
        <w:rPr>
          <w:rFonts w:ascii="Times New Roman" w:hAnsi="Times New Roman" w:cs="Times New Roman"/>
          <w:sz w:val="28"/>
          <w:szCs w:val="28"/>
        </w:rPr>
        <w:t>С)</w:t>
      </w:r>
      <w:r w:rsidRPr="00441AE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Гликоген для осаждения ДНК (20 мг/мл) (2x0,25 мл) (-20 С)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Гликоген для осаждения РНК и ДНК (20мг/мл) (2x0,1 мл) (-20°С) – 3уп.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*R* Гель для заполнения капилляров, 11 мл, 96 тестов – 8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*DI* Реактив для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ресуспендирования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образца (SLS), 6 мл – 2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2Х Смесь для количественной ПЦР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Maxima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SYBR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Green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/ROX, 1000 р-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по 25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(-20 С)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Этидий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бромид (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Biotechnology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Grade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), раствор 10 мг/мл (10 мл)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2Х раствор с красителями для нанесения РНК на гель (1 мл) (от RT до -20 С)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Маркеры длины ДНК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Gene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Rule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г™ 100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bp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(100-3000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п.н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.) (0,5 мкг/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), 50 мкг (100 применений) (-20°) 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Натрий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азотистокислый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чда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ГОСТ4197-74 –3 кг</w:t>
      </w:r>
      <w:r w:rsidRPr="00441AEF">
        <w:rPr>
          <w:rFonts w:ascii="Times New Roman" w:hAnsi="Times New Roman" w:cs="Times New Roman"/>
          <w:sz w:val="28"/>
          <w:szCs w:val="28"/>
        </w:rPr>
        <w:tab/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Колба коническая Кн-2-100-34 с дел. ТС ГОСТ 25336-82 – 10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Стаканчик для взвешивания (бюкс) СВ-14/8 (d-20, h-30 мм) – 20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Ерш бутылочный №</w:t>
      </w:r>
      <w:proofErr w:type="gramStart"/>
      <w:r w:rsidRPr="00441AEF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441AEF">
        <w:rPr>
          <w:rFonts w:ascii="Times New Roman" w:hAnsi="Times New Roman" w:cs="Times New Roman"/>
          <w:sz w:val="28"/>
          <w:szCs w:val="28"/>
        </w:rPr>
        <w:t xml:space="preserve"> 350*100*60 мм (искусственная щетина) – 5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Цилиндр 1-100-2 на стеклянном основании – 3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Цилиндр 1- 500-2 на стеклянном основании с нос. – 3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Цилиндр 1- 50-2 на стеклянном основании – 3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Цилиндр 1-1000-2 на стеклянном основании – 3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Промывалка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500 мл п/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Kartell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TopVision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агароза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(100 г) (RT)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TopVision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агароза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(500 г)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F90E4B" w:rsidRDefault="00134E05" w:rsidP="00134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 w:rsidRPr="00F90E4B">
        <w:rPr>
          <w:rFonts w:ascii="Times New Roman" w:hAnsi="Times New Roman" w:cs="Times New Roman"/>
          <w:b/>
          <w:sz w:val="28"/>
          <w:szCs w:val="28"/>
        </w:rPr>
        <w:t>Средства против контаминации</w:t>
      </w:r>
      <w:r w:rsidRPr="002E103A">
        <w:rPr>
          <w:rFonts w:ascii="Times New Roman" w:hAnsi="Times New Roman" w:cs="Times New Roman"/>
          <w:b/>
          <w:sz w:val="28"/>
          <w:szCs w:val="28"/>
        </w:rPr>
        <w:t xml:space="preserve"> проб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Диэтилпирокарбонат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(DEPC), 100 г., (+4 С)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Перчатки медицинские смотровые (диагностические) нестерильные синтетические (поливинилхлорид), 50 пар/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Перчатки медицинские смотровые (диагностические) нестерильные синтетические (поливинилхлорид), 50 пар/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Перчатки медицинские смотровые (диагностические) нестерильные синтетические (поливинилхлорид), 50 пар/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Антисептический раствор (фас. 1 л) – 10 л.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R2020-250ML раствор для удаления РНК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RNaseZap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(RNASEZAP) – 1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AEF">
        <w:rPr>
          <w:rFonts w:ascii="Times New Roman" w:hAnsi="Times New Roman" w:cs="Times New Roman"/>
          <w:color w:val="auto"/>
          <w:sz w:val="28"/>
          <w:szCs w:val="28"/>
        </w:rPr>
        <w:t>Очки защитные "ОПТЕКС ВИЗИ" – 5шт.</w:t>
      </w:r>
    </w:p>
    <w:p w:rsidR="00134E05" w:rsidRPr="00420CF5" w:rsidRDefault="00134E05" w:rsidP="00134E05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3.7. </w:t>
      </w:r>
      <w:r w:rsidRPr="00420CF5">
        <w:rPr>
          <w:rFonts w:ascii="Times New Roman" w:hAnsi="Times New Roman" w:cs="Times New Roman"/>
          <w:b/>
          <w:color w:val="auto"/>
          <w:sz w:val="28"/>
          <w:szCs w:val="28"/>
        </w:rPr>
        <w:t>Реагенты для стабилизации РНК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AEF">
        <w:rPr>
          <w:rFonts w:ascii="Times New Roman" w:hAnsi="Times New Roman" w:cs="Times New Roman"/>
          <w:color w:val="auto"/>
          <w:sz w:val="28"/>
          <w:szCs w:val="28"/>
        </w:rPr>
        <w:t xml:space="preserve">R0901-500ML раствор для стабилизации РHK RNALATER </w:t>
      </w:r>
      <w:proofErr w:type="gramStart"/>
      <w:r w:rsidRPr="00441AEF">
        <w:rPr>
          <w:rFonts w:ascii="Times New Roman" w:hAnsi="Times New Roman" w:cs="Times New Roman"/>
          <w:color w:val="auto"/>
          <w:sz w:val="28"/>
          <w:szCs w:val="28"/>
        </w:rPr>
        <w:t>( RNALATER</w:t>
      </w:r>
      <w:proofErr w:type="gramEnd"/>
      <w:r w:rsidRPr="00441AEF">
        <w:rPr>
          <w:rFonts w:ascii="Times New Roman" w:hAnsi="Times New Roman" w:cs="Times New Roman"/>
          <w:color w:val="auto"/>
          <w:sz w:val="28"/>
          <w:szCs w:val="28"/>
        </w:rPr>
        <w:t>) – 1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1AEF">
        <w:rPr>
          <w:rFonts w:ascii="Times New Roman" w:hAnsi="Times New Roman" w:cs="Times New Roman"/>
          <w:color w:val="auto"/>
          <w:sz w:val="28"/>
          <w:szCs w:val="28"/>
        </w:rPr>
        <w:t xml:space="preserve">Раствор для стабилизации РНК в ткани или клетке </w:t>
      </w:r>
      <w:proofErr w:type="spellStart"/>
      <w:r w:rsidRPr="00441AEF">
        <w:rPr>
          <w:rFonts w:ascii="Times New Roman" w:hAnsi="Times New Roman" w:cs="Times New Roman"/>
          <w:color w:val="auto"/>
          <w:sz w:val="28"/>
          <w:szCs w:val="28"/>
        </w:rPr>
        <w:t>RNAlater</w:t>
      </w:r>
      <w:proofErr w:type="spellEnd"/>
      <w:r w:rsidRPr="00441AEF">
        <w:rPr>
          <w:rFonts w:ascii="Times New Roman" w:hAnsi="Times New Roman" w:cs="Times New Roman"/>
          <w:color w:val="auto"/>
          <w:sz w:val="28"/>
          <w:szCs w:val="28"/>
        </w:rPr>
        <w:t xml:space="preserve">® (1.5 </w:t>
      </w:r>
      <w:proofErr w:type="spellStart"/>
      <w:r w:rsidRPr="00441AEF">
        <w:rPr>
          <w:rFonts w:ascii="Times New Roman" w:hAnsi="Times New Roman" w:cs="Times New Roman"/>
          <w:color w:val="auto"/>
          <w:sz w:val="28"/>
          <w:szCs w:val="28"/>
        </w:rPr>
        <w:t>ml</w:t>
      </w:r>
      <w:proofErr w:type="spellEnd"/>
      <w:r w:rsidRPr="00441AE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441AEF">
        <w:rPr>
          <w:rFonts w:ascii="Times New Roman" w:hAnsi="Times New Roman" w:cs="Times New Roman"/>
          <w:color w:val="auto"/>
          <w:sz w:val="28"/>
          <w:szCs w:val="28"/>
        </w:rPr>
        <w:t>Tube</w:t>
      </w:r>
      <w:proofErr w:type="spellEnd"/>
      <w:r w:rsidRPr="00441AEF">
        <w:rPr>
          <w:rFonts w:ascii="Times New Roman" w:hAnsi="Times New Roman" w:cs="Times New Roman"/>
          <w:color w:val="auto"/>
          <w:sz w:val="28"/>
          <w:szCs w:val="28"/>
        </w:rPr>
        <w:t>) 50 пробирок (RT) 2 шт.</w:t>
      </w:r>
    </w:p>
    <w:p w:rsidR="00134E05" w:rsidRPr="00294B1C" w:rsidRDefault="00134E05" w:rsidP="00134E05">
      <w:pPr>
        <w:pStyle w:val="a3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B1C">
        <w:rPr>
          <w:rFonts w:ascii="Times New Roman" w:hAnsi="Times New Roman" w:cs="Times New Roman"/>
          <w:b/>
          <w:sz w:val="28"/>
          <w:szCs w:val="28"/>
        </w:rPr>
        <w:t xml:space="preserve">Расходные материалы общелабораторного назначения 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для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микропробирок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, 80 мест, синий,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Deltalab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– 4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Штатив 50 мест для пробирок 1,5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увеличенное расстояние между лунок, Россия – 2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PR-100 штатив для пробирок объемом 1,5-2 мл на 100 мест, с крышкой, Россия – 10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>Пакеты для утилизации мед. отходов (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А) 600x1000 мм ПО со стяжкой, белые (100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– 100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Стеклограф (маркер) черный (12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– 5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Стеклограф (маркер) красный (12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– 5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Стеклограф (маркер) синий (12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– 5 шт.</w:t>
      </w:r>
    </w:p>
    <w:p w:rsidR="00134E05" w:rsidRPr="00441AEF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Пакет для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автоклавирования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ПП 40*60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 xml:space="preserve"> t+150 (200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) – 200 шт.</w:t>
      </w:r>
    </w:p>
    <w:p w:rsidR="00134E05" w:rsidRDefault="00134E05" w:rsidP="00134E0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1AEF">
        <w:rPr>
          <w:rFonts w:ascii="Times New Roman" w:hAnsi="Times New Roman" w:cs="Times New Roman"/>
          <w:sz w:val="28"/>
          <w:szCs w:val="28"/>
        </w:rPr>
        <w:t xml:space="preserve">Лабораторная лента ПАРАФИЛМ, 10смх38м – 3 </w:t>
      </w:r>
      <w:proofErr w:type="spellStart"/>
      <w:r w:rsidRPr="00441AEF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41AEF">
        <w:rPr>
          <w:rFonts w:ascii="Times New Roman" w:hAnsi="Times New Roman" w:cs="Times New Roman"/>
          <w:sz w:val="28"/>
          <w:szCs w:val="28"/>
        </w:rPr>
        <w:t>.</w:t>
      </w:r>
    </w:p>
    <w:p w:rsidR="007B5F9D" w:rsidRDefault="005B4A00"/>
    <w:p w:rsidR="00134E05" w:rsidRDefault="00134E05" w:rsidP="00134E05">
      <w:pPr>
        <w:pStyle w:val="a3"/>
        <w:numPr>
          <w:ilvl w:val="0"/>
          <w:numId w:val="9"/>
        </w:num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оборудования, материалов и комплектующих для проведения исследований по экспрессии генов за счет внебюджетных средств, привлеченных в 2017 г.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E05" w:rsidRDefault="00134E05" w:rsidP="00134E05">
      <w:pPr>
        <w:pStyle w:val="a3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Оснащение лаборатории оборудованием, материалами и комплектующими для проведения исследований по экспрессии генов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4E05" w:rsidRPr="00C239DF" w:rsidRDefault="00134E05" w:rsidP="00134E0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 году за счет внебюджетных</w:t>
      </w:r>
      <w:r w:rsidRPr="00C239DF">
        <w:rPr>
          <w:rFonts w:ascii="Times New Roman" w:eastAsia="Calibri" w:hAnsi="Times New Roman" w:cs="Times New Roman"/>
          <w:sz w:val="28"/>
          <w:szCs w:val="28"/>
        </w:rPr>
        <w:t xml:space="preserve"> средств, привле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ченных </w:t>
      </w:r>
      <w:r w:rsidRPr="00C239DF">
        <w:rPr>
          <w:rFonts w:ascii="Times New Roman" w:eastAsia="Calibri" w:hAnsi="Times New Roman" w:cs="Times New Roman"/>
          <w:sz w:val="28"/>
          <w:szCs w:val="28"/>
        </w:rPr>
        <w:t xml:space="preserve">ФГБОУ ВО </w:t>
      </w:r>
      <w:proofErr w:type="spellStart"/>
      <w:r w:rsidRPr="00C239DF">
        <w:rPr>
          <w:rFonts w:ascii="Times New Roman" w:eastAsia="Calibri" w:hAnsi="Times New Roman" w:cs="Times New Roman"/>
          <w:sz w:val="28"/>
          <w:szCs w:val="28"/>
        </w:rPr>
        <w:t>МГАВМиБ</w:t>
      </w:r>
      <w:proofErr w:type="spellEnd"/>
      <w:r w:rsidRPr="00C239DF">
        <w:rPr>
          <w:rFonts w:ascii="Times New Roman" w:eastAsia="Calibri" w:hAnsi="Times New Roman" w:cs="Times New Roman"/>
          <w:sz w:val="28"/>
          <w:szCs w:val="28"/>
        </w:rPr>
        <w:t xml:space="preserve"> - МВА имени К.И. Скрябина на проведение научных исследований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приобретено, установлено и запущенно в помещениях лаборатории следующее оборудование: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Бокс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абактериальный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воздушной среды для работы с посевами бактериологических культур, не представляющих угрозы для здоровья оператора БАВнп-01-"Ламинар-С." по ТУ 9443-002-51495026-2004 в исполнении: БАВнп-01-"Ламинар-С."-1,5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Бокс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абактериальной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воздушной среды для работы с ДНК-пробами при проведении ПЦР-диагностики БАВ-ПЦР-"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Ламинар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>-С." по ТУ 9443-004-51495026-2004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Микроцентрифуга-вортекс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Микроспин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>" FV-2400, 2800 об/мин, роторы R-1,5, R-0.5/0.2 – 2 шт.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Камера для горизонтального электрофореза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Mini-Sub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Cell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GT, 7 x 10 см, без аксессуаров для заливки с заслонки для заливки геля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Mini-Sub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Сell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GT.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Весы портативные серии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Scout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SPX123, 120 г/0,001г, внешняя калибровка,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калиб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>. гиря в комплекте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993A92">
        <w:rPr>
          <w:rFonts w:ascii="Times New Roman" w:eastAsia="Calibri" w:hAnsi="Times New Roman" w:cs="Times New Roman"/>
          <w:sz w:val="28"/>
          <w:szCs w:val="28"/>
        </w:rPr>
        <w:t>Авто</w:t>
      </w:r>
      <w:r>
        <w:rPr>
          <w:rFonts w:ascii="Times New Roman" w:eastAsia="Calibri" w:hAnsi="Times New Roman" w:cs="Times New Roman"/>
          <w:sz w:val="28"/>
          <w:szCs w:val="28"/>
        </w:rPr>
        <w:t>матические пипеточные дозаторы: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переменного объема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Research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Plus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объем 20-200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, 2-20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– 1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, 0.5-10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мкл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 – 2 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Eppendorf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>, Германия).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993A92">
        <w:rPr>
          <w:rFonts w:ascii="Times New Roman" w:eastAsia="Calibri" w:hAnsi="Times New Roman" w:cs="Times New Roman"/>
          <w:sz w:val="28"/>
          <w:szCs w:val="28"/>
        </w:rPr>
        <w:t>Лабораторная мебель: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92">
        <w:rPr>
          <w:rFonts w:ascii="Times New Roman" w:eastAsia="Calibri" w:hAnsi="Times New Roman" w:cs="Times New Roman"/>
          <w:sz w:val="28"/>
          <w:szCs w:val="28"/>
        </w:rPr>
        <w:t>Шкаф для лабораторной посуды двухстворчатый ЛК-800 ШЛП (800x450x2010) (ЛДСП, Белый)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92">
        <w:rPr>
          <w:rFonts w:ascii="Times New Roman" w:eastAsia="Calibri" w:hAnsi="Times New Roman" w:cs="Times New Roman"/>
          <w:sz w:val="28"/>
          <w:szCs w:val="28"/>
        </w:rPr>
        <w:t>Стеллаж металлический СТ (1000x600x2000) (Серый)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A92">
        <w:rPr>
          <w:rFonts w:ascii="Times New Roman" w:eastAsia="Calibri" w:hAnsi="Times New Roman" w:cs="Times New Roman"/>
          <w:sz w:val="28"/>
          <w:szCs w:val="28"/>
        </w:rPr>
        <w:t>Стол лабораторный ЛК-1200 СЛ (1200x600x850) (</w:t>
      </w:r>
      <w:proofErr w:type="spellStart"/>
      <w:r w:rsidRPr="00993A92">
        <w:rPr>
          <w:rFonts w:ascii="Times New Roman" w:eastAsia="Calibri" w:hAnsi="Times New Roman" w:cs="Times New Roman"/>
          <w:sz w:val="28"/>
          <w:szCs w:val="28"/>
        </w:rPr>
        <w:t>Нерж.сталь</w:t>
      </w:r>
      <w:proofErr w:type="spellEnd"/>
      <w:r w:rsidRPr="00993A92">
        <w:rPr>
          <w:rFonts w:ascii="Times New Roman" w:eastAsia="Calibri" w:hAnsi="Times New Roman" w:cs="Times New Roman"/>
          <w:sz w:val="28"/>
          <w:szCs w:val="28"/>
        </w:rPr>
        <w:t xml:space="preserve">) – 2 шт. </w:t>
      </w:r>
    </w:p>
    <w:p w:rsidR="00134E05" w:rsidRPr="00993A92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Default="00134E05" w:rsidP="00134E05">
      <w:pPr>
        <w:pStyle w:val="a3"/>
        <w:numPr>
          <w:ilvl w:val="0"/>
          <w:numId w:val="1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Материалы и комплектующие для оборудования</w:t>
      </w:r>
    </w:p>
    <w:p w:rsidR="00134E05" w:rsidRPr="006B41D6" w:rsidRDefault="00134E05" w:rsidP="00134E05">
      <w:pPr>
        <w:pStyle w:val="a3"/>
        <w:numPr>
          <w:ilvl w:val="1"/>
          <w:numId w:val="1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1D6">
        <w:rPr>
          <w:rFonts w:ascii="Times New Roman" w:hAnsi="Times New Roman" w:cs="Times New Roman"/>
          <w:b/>
          <w:sz w:val="28"/>
          <w:szCs w:val="28"/>
        </w:rPr>
        <w:t xml:space="preserve">Материалы для работы на анализаторе </w:t>
      </w:r>
      <w:proofErr w:type="spellStart"/>
      <w:r w:rsidRPr="006B41D6">
        <w:rPr>
          <w:rFonts w:ascii="Times New Roman" w:hAnsi="Times New Roman" w:cs="Times New Roman"/>
          <w:b/>
          <w:sz w:val="28"/>
          <w:szCs w:val="28"/>
        </w:rPr>
        <w:t>LightCycler</w:t>
      </w:r>
      <w:proofErr w:type="spellEnd"/>
      <w:r w:rsidRPr="006B41D6">
        <w:rPr>
          <w:rFonts w:ascii="Times New Roman" w:hAnsi="Times New Roman" w:cs="Times New Roman"/>
          <w:b/>
          <w:sz w:val="28"/>
          <w:szCs w:val="28"/>
        </w:rPr>
        <w:t xml:space="preserve"> 96 </w:t>
      </w:r>
      <w:proofErr w:type="spellStart"/>
      <w:r w:rsidRPr="006B41D6">
        <w:rPr>
          <w:rFonts w:ascii="Times New Roman" w:hAnsi="Times New Roman" w:cs="Times New Roman"/>
          <w:b/>
          <w:sz w:val="28"/>
          <w:szCs w:val="28"/>
        </w:rPr>
        <w:t>Instrument</w:t>
      </w:r>
      <w:proofErr w:type="spellEnd"/>
      <w:r w:rsidRPr="006B41D6">
        <w:rPr>
          <w:rFonts w:ascii="Times New Roman" w:hAnsi="Times New Roman" w:cs="Times New Roman"/>
          <w:b/>
          <w:sz w:val="28"/>
          <w:szCs w:val="28"/>
        </w:rPr>
        <w:t>: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Низкопрофильные пробирки и плоские оптически прозрачные крышки в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стрипах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, 8 пробирок и крышек в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стрипе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, объем 0,1 мл, 125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стрип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Материалы для работы на мини-гомогенизаторе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Minilys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: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Набор для гомогенизации жестких тканей, CK28,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керамич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. зерна 2,8мм. 50 х 2 мл – 5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34E05" w:rsidRPr="006B41D6" w:rsidRDefault="00134E05" w:rsidP="00134E05">
      <w:pPr>
        <w:pStyle w:val="a3"/>
        <w:numPr>
          <w:ilvl w:val="1"/>
          <w:numId w:val="11"/>
        </w:num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41D6">
        <w:rPr>
          <w:rFonts w:ascii="Times New Roman" w:hAnsi="Times New Roman" w:cs="Times New Roman"/>
          <w:b/>
          <w:sz w:val="28"/>
          <w:szCs w:val="28"/>
        </w:rPr>
        <w:t>Материалы для проведения научного исследования</w:t>
      </w:r>
    </w:p>
    <w:p w:rsidR="00134E05" w:rsidRPr="00993A92" w:rsidRDefault="00134E05" w:rsidP="00134E0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E05" w:rsidRPr="00993A92" w:rsidRDefault="00134E05" w:rsidP="00134E05">
      <w:pPr>
        <w:pStyle w:val="a3"/>
        <w:numPr>
          <w:ilvl w:val="2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Взятие образцов тканей и органов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Лезвие Оп №22 стер – 100 шт.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Посуда из полимерных материалов для лабораторных исследований in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: штатив для хранения и транспортировки пробирок,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криопробирок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объемом 15 мл – 4 шт.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Посуда из полимерных материалов для лабораторных исследований in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: штатив для хранения и транспортировки пробирок,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криопробирок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объемом 50 мл – 4 шт.</w:t>
      </w:r>
    </w:p>
    <w:p w:rsidR="00134E05" w:rsidRPr="00993A92" w:rsidRDefault="00134E05" w:rsidP="00134E05">
      <w:pPr>
        <w:pStyle w:val="a3"/>
        <w:numPr>
          <w:ilvl w:val="2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Выделение РНК и ДНК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PureLink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Mini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для выделения РНК, 50 реакций (RT) – 10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Изделия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Eppendorf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из полимерных материалов для лабораторных исследований in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: пробирки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с защелкой, объемом 2,0 мл (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tubes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2.0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), 1000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Реакция обратной транскрипции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Набор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iScript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с реактивами для синтеза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сDNA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, 100x20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(-20C) – 5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Изделия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Eppendorf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из полимерных материалов для лабораторных исследований in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vitro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: пробирки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с защелкой, объемом 0,5 мл (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Safe-Lock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tubes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0.5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), 500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1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Pr="00993A92" w:rsidRDefault="00134E05" w:rsidP="00134E05">
      <w:pPr>
        <w:pStyle w:val="a3"/>
        <w:numPr>
          <w:ilvl w:val="2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Средства против контаминации проб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Перчатки медицинские смотровые (диагностические) нестерильные синтетические (нитрил), 50 пар/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Перчатки медицинские смотровые (диагностические) нестерильные синтетические (нитрил), 50 пар/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4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Маска 3-х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слойная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на резинке – 4 шт.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Проведение электрофореза нуклеиновых кислот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92">
        <w:rPr>
          <w:rFonts w:ascii="Times New Roman" w:hAnsi="Times New Roman" w:cs="Times New Roman"/>
          <w:sz w:val="28"/>
          <w:szCs w:val="28"/>
        </w:rPr>
        <w:t>TopVision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агароза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(500 г) – 1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3A92">
        <w:rPr>
          <w:rFonts w:ascii="Times New Roman" w:hAnsi="Times New Roman" w:cs="Times New Roman"/>
          <w:sz w:val="28"/>
          <w:szCs w:val="28"/>
        </w:rPr>
        <w:t>TopVision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™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агароза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(100 г) (RT) – 1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2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Реагенты для стабилизации РНК</w:t>
      </w:r>
    </w:p>
    <w:p w:rsidR="00134E05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Раствор для стабилизации РНК в ткани или клетке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RNAlater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® (1.5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ml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) 50 пробирок (RT) – 2 шт.</w:t>
      </w:r>
    </w:p>
    <w:p w:rsidR="00134E05" w:rsidRPr="00993A92" w:rsidRDefault="00134E05" w:rsidP="00134E05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4E05" w:rsidRPr="00993A92" w:rsidRDefault="00134E05" w:rsidP="00134E05">
      <w:pPr>
        <w:pStyle w:val="a3"/>
        <w:numPr>
          <w:ilvl w:val="1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A92">
        <w:rPr>
          <w:rFonts w:ascii="Times New Roman" w:hAnsi="Times New Roman" w:cs="Times New Roman"/>
          <w:b/>
          <w:sz w:val="28"/>
          <w:szCs w:val="28"/>
        </w:rPr>
        <w:t>Расходные материалы общелабораторного назначения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Штатив изотермический для поддержания заданных температур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IsoFreeze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для пробирок объемом от 0,5 мл до 2,0 мл – 10 шт.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Штатив для хранения и транспортировки пробирок,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криопробирок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объемом от 0,2 мл до 2,0 мл, 4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 xml:space="preserve"> – 10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Лента лабораторная "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ParafilmM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". Ширина 10 см, длина рулона 38м – 1 шт.</w:t>
      </w:r>
    </w:p>
    <w:p w:rsidR="00134E05" w:rsidRPr="00993A92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>Вата хирургическая стер.250 г – 50 шт.</w:t>
      </w:r>
    </w:p>
    <w:p w:rsidR="00134E05" w:rsidRDefault="00134E05" w:rsidP="00134E05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3A92">
        <w:rPr>
          <w:rFonts w:ascii="Times New Roman" w:hAnsi="Times New Roman" w:cs="Times New Roman"/>
          <w:sz w:val="28"/>
          <w:szCs w:val="28"/>
        </w:rPr>
        <w:t xml:space="preserve">Полотенца бумажные 2-сл. Мягкий знак – 10 </w:t>
      </w:r>
      <w:proofErr w:type="spellStart"/>
      <w:r w:rsidRPr="00993A92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993A92">
        <w:rPr>
          <w:rFonts w:ascii="Times New Roman" w:hAnsi="Times New Roman" w:cs="Times New Roman"/>
          <w:sz w:val="28"/>
          <w:szCs w:val="28"/>
        </w:rPr>
        <w:t>.</w:t>
      </w:r>
    </w:p>
    <w:p w:rsidR="00134E05" w:rsidRPr="00134E05" w:rsidRDefault="00134E05">
      <w:pPr>
        <w:rPr>
          <w:rFonts w:ascii="Times New Roman" w:hAnsi="Times New Roman" w:cs="Times New Roman"/>
          <w:sz w:val="28"/>
          <w:szCs w:val="28"/>
        </w:rPr>
      </w:pPr>
    </w:p>
    <w:p w:rsidR="00134E05" w:rsidRPr="00134E05" w:rsidRDefault="00134E05">
      <w:pPr>
        <w:rPr>
          <w:rFonts w:ascii="Times New Roman" w:hAnsi="Times New Roman" w:cs="Times New Roman"/>
          <w:sz w:val="28"/>
          <w:szCs w:val="28"/>
        </w:rPr>
      </w:pPr>
    </w:p>
    <w:sectPr w:rsidR="00134E05" w:rsidRPr="0013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615F"/>
    <w:multiLevelType w:val="multilevel"/>
    <w:tmpl w:val="73D41658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0EE3160"/>
    <w:multiLevelType w:val="hybridMultilevel"/>
    <w:tmpl w:val="59929DB2"/>
    <w:lvl w:ilvl="0" w:tplc="64A45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F42"/>
    <w:multiLevelType w:val="hybridMultilevel"/>
    <w:tmpl w:val="463A6DF4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33DD7"/>
    <w:multiLevelType w:val="hybridMultilevel"/>
    <w:tmpl w:val="3B0A6EE2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37495"/>
    <w:multiLevelType w:val="hybridMultilevel"/>
    <w:tmpl w:val="938873BC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DE0"/>
    <w:multiLevelType w:val="hybridMultilevel"/>
    <w:tmpl w:val="B50C37CE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6CD6"/>
    <w:multiLevelType w:val="hybridMultilevel"/>
    <w:tmpl w:val="137CFD00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777AD"/>
    <w:multiLevelType w:val="multilevel"/>
    <w:tmpl w:val="10527C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C2D4B9F"/>
    <w:multiLevelType w:val="multilevel"/>
    <w:tmpl w:val="F82AE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74B4A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FE069A"/>
    <w:multiLevelType w:val="hybridMultilevel"/>
    <w:tmpl w:val="DE7CDAD4"/>
    <w:lvl w:ilvl="0" w:tplc="34E8062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05"/>
    <w:rsid w:val="0003141E"/>
    <w:rsid w:val="00134E05"/>
    <w:rsid w:val="005B4A00"/>
    <w:rsid w:val="0076380A"/>
    <w:rsid w:val="00A27B58"/>
    <w:rsid w:val="00D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DF084-E46C-44E9-90E0-4498B82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05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2654</Words>
  <Characters>15133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МГАВМиБ</Company>
  <LinksUpToDate>false</LinksUpToDate>
  <CharactersWithSpaces>17752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2018-01-12T09:37:00Z</dcterms:created>
  <dcterms:modified xsi:type="dcterms:W3CDTF">2018-01-19T10:55:00Z</dcterms:modified>
</cp:coreProperties>
</file>